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21" w:rsidRDefault="00D55821" w:rsidP="00D55821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21648">
        <w:rPr>
          <w:rFonts w:ascii="Times New Roman" w:hAnsi="Times New Roman"/>
          <w:sz w:val="24"/>
          <w:szCs w:val="24"/>
        </w:rPr>
        <w:t>Anexă la Notă explicativă</w:t>
      </w:r>
    </w:p>
    <w:p w:rsidR="00D55821" w:rsidRDefault="00D55821" w:rsidP="00B17D6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7D6B" w:rsidRPr="00A37B70" w:rsidRDefault="00B17D6B" w:rsidP="00B17D6B">
      <w:pPr>
        <w:jc w:val="center"/>
        <w:rPr>
          <w:rFonts w:ascii="Times New Roman" w:hAnsi="Times New Roman"/>
          <w:b/>
          <w:sz w:val="24"/>
          <w:szCs w:val="24"/>
        </w:rPr>
      </w:pPr>
      <w:r w:rsidRPr="00A37B70">
        <w:rPr>
          <w:rFonts w:ascii="Times New Roman" w:hAnsi="Times New Roman"/>
          <w:b/>
          <w:sz w:val="24"/>
          <w:szCs w:val="24"/>
        </w:rPr>
        <w:t>Propuneri la buget pentru anul 2016 şi estimări pe anii 2017-2018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1166"/>
      </w:tblGrid>
      <w:tr w:rsidR="00B17D6B" w:rsidRPr="00A37B70" w:rsidTr="00FE108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Autoritatea publică locală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Primăria municipiului Chişinău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Cod</w:t>
            </w:r>
          </w:p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</w:tr>
      <w:tr w:rsidR="00B17D6B" w:rsidRPr="00A37B70" w:rsidTr="00FE108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Instituţia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6B" w:rsidRPr="00A37B70" w:rsidTr="00FE108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Grupa principală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7B70">
              <w:rPr>
                <w:rFonts w:ascii="Times New Roman" w:hAnsi="Times New Roman"/>
                <w:sz w:val="24"/>
                <w:szCs w:val="24"/>
              </w:rPr>
              <w:t>Învăţămînt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B17D6B" w:rsidRPr="00A37B70" w:rsidTr="00FE108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Grupa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B17D6B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7B70">
              <w:rPr>
                <w:rFonts w:ascii="Times New Roman" w:hAnsi="Times New Roman"/>
                <w:sz w:val="24"/>
                <w:szCs w:val="24"/>
              </w:rPr>
              <w:t>Învăţămînt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nedefinit după nivel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17D6B" w:rsidRPr="00A37B70" w:rsidTr="00FE108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 xml:space="preserve">Subgrupa 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7B70">
              <w:rPr>
                <w:rFonts w:ascii="Times New Roman" w:hAnsi="Times New Roman"/>
                <w:sz w:val="24"/>
                <w:szCs w:val="24"/>
              </w:rPr>
              <w:t>Învăţămînt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nedefinit după nivel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17D6B" w:rsidRPr="00A37B70" w:rsidTr="00FE108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Program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7B70">
              <w:rPr>
                <w:rFonts w:ascii="Times New Roman" w:hAnsi="Times New Roman"/>
                <w:sz w:val="24"/>
                <w:szCs w:val="24"/>
              </w:rPr>
              <w:t>Învăţămînt</w:t>
            </w:r>
            <w:proofErr w:type="spellEnd"/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B17D6B" w:rsidRPr="00A37B70" w:rsidTr="00FE108C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Subprogram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7B70">
              <w:rPr>
                <w:rFonts w:ascii="Times New Roman" w:hAnsi="Times New Roman"/>
                <w:sz w:val="24"/>
                <w:szCs w:val="24"/>
              </w:rPr>
              <w:t>Învăţămînt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special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</w:tr>
    </w:tbl>
    <w:p w:rsidR="00B17D6B" w:rsidRPr="00A37B70" w:rsidRDefault="00B17D6B" w:rsidP="00B17D6B">
      <w:pPr>
        <w:jc w:val="both"/>
        <w:rPr>
          <w:rFonts w:ascii="Times New Roman" w:hAnsi="Times New Roman"/>
          <w:sz w:val="24"/>
          <w:szCs w:val="24"/>
        </w:rPr>
      </w:pPr>
    </w:p>
    <w:p w:rsidR="00B17D6B" w:rsidRPr="00A37B70" w:rsidRDefault="00B17D6B" w:rsidP="00B17D6B">
      <w:pPr>
        <w:jc w:val="both"/>
        <w:rPr>
          <w:rFonts w:ascii="Times New Roman" w:hAnsi="Times New Roman"/>
          <w:sz w:val="24"/>
          <w:szCs w:val="24"/>
        </w:rPr>
      </w:pPr>
    </w:p>
    <w:p w:rsidR="00B17D6B" w:rsidRPr="00A37B70" w:rsidRDefault="00B17D6B" w:rsidP="00B17D6B">
      <w:pPr>
        <w:jc w:val="both"/>
        <w:rPr>
          <w:rFonts w:ascii="Times New Roman" w:hAnsi="Times New Roman"/>
          <w:sz w:val="24"/>
          <w:szCs w:val="24"/>
        </w:rPr>
      </w:pPr>
    </w:p>
    <w:p w:rsidR="00B17D6B" w:rsidRPr="00A37B70" w:rsidRDefault="00B17D6B" w:rsidP="00B17D6B">
      <w:pPr>
        <w:jc w:val="both"/>
        <w:rPr>
          <w:rFonts w:ascii="Times New Roman" w:hAnsi="Times New Roman"/>
          <w:sz w:val="24"/>
          <w:szCs w:val="24"/>
        </w:rPr>
      </w:pPr>
    </w:p>
    <w:p w:rsidR="00B17D6B" w:rsidRPr="00A37B70" w:rsidRDefault="00B17D6B" w:rsidP="00B17D6B">
      <w:pPr>
        <w:jc w:val="both"/>
        <w:rPr>
          <w:rFonts w:ascii="Times New Roman" w:hAnsi="Times New Roman"/>
          <w:sz w:val="24"/>
          <w:szCs w:val="24"/>
        </w:rPr>
      </w:pPr>
    </w:p>
    <w:p w:rsidR="00B17D6B" w:rsidRPr="00A37B70" w:rsidRDefault="00B17D6B" w:rsidP="00B17D6B">
      <w:pPr>
        <w:jc w:val="both"/>
        <w:rPr>
          <w:rFonts w:ascii="Times New Roman" w:hAnsi="Times New Roman"/>
          <w:sz w:val="24"/>
          <w:szCs w:val="24"/>
        </w:rPr>
      </w:pPr>
      <w:r w:rsidRPr="0017118B">
        <w:rPr>
          <w:rFonts w:ascii="Times New Roman" w:hAnsi="Times New Roman"/>
          <w:b/>
          <w:sz w:val="24"/>
          <w:szCs w:val="24"/>
        </w:rPr>
        <w:t>I.A.</w:t>
      </w:r>
      <w:r w:rsidRPr="00A37B70">
        <w:rPr>
          <w:rFonts w:ascii="Times New Roman" w:hAnsi="Times New Roman"/>
          <w:sz w:val="24"/>
          <w:szCs w:val="24"/>
        </w:rPr>
        <w:t xml:space="preserve"> </w:t>
      </w:r>
      <w:r w:rsidRPr="00340791">
        <w:rPr>
          <w:rFonts w:ascii="Times New Roman" w:hAnsi="Times New Roman"/>
          <w:b/>
          <w:sz w:val="24"/>
          <w:szCs w:val="24"/>
        </w:rPr>
        <w:t>INFORMAŢIE GENERALĂ</w:t>
      </w: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8"/>
        <w:gridCol w:w="5564"/>
        <w:gridCol w:w="1383"/>
        <w:gridCol w:w="1163"/>
        <w:gridCol w:w="1530"/>
        <w:gridCol w:w="1620"/>
        <w:gridCol w:w="1499"/>
      </w:tblGrid>
      <w:tr w:rsidR="00B17D6B" w:rsidRPr="00A37B70" w:rsidTr="00FE108C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Scop</w:t>
            </w:r>
          </w:p>
        </w:tc>
        <w:tc>
          <w:tcPr>
            <w:tcW w:w="12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7B23F5" w:rsidRDefault="00B17D6B" w:rsidP="00B17D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3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Educarea, instruirea, reabilitarea/recuperarea şi integrarea educaţională, profesională şi socială a copiilor şi tinerilor şi reformarea sistemului de instituţii rezidenţiale prin promovarea politicii de incluziune</w:t>
            </w:r>
          </w:p>
        </w:tc>
      </w:tr>
      <w:tr w:rsidR="00B17D6B" w:rsidRPr="00A37B70" w:rsidTr="00FE108C">
        <w:trPr>
          <w:trHeight w:val="920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 xml:space="preserve">Obiective </w:t>
            </w:r>
          </w:p>
        </w:tc>
        <w:tc>
          <w:tcPr>
            <w:tcW w:w="12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B17D6B" w:rsidRDefault="00B17D6B" w:rsidP="00B17D6B">
            <w:pPr>
              <w:pStyle w:val="Listparagraf1"/>
              <w:numPr>
                <w:ilvl w:val="0"/>
                <w:numId w:val="1"/>
              </w:numPr>
              <w:ind w:left="460" w:hanging="423"/>
              <w:jc w:val="both"/>
              <w:rPr>
                <w:lang w:val="ro-RO"/>
              </w:rPr>
            </w:pPr>
            <w:r w:rsidRPr="00B17D6B">
              <w:rPr>
                <w:lang w:val="ro-RO"/>
              </w:rPr>
              <w:t xml:space="preserve">Asigurarea condiţiilor de funcţionare a instituţiilor de </w:t>
            </w:r>
            <w:proofErr w:type="spellStart"/>
            <w:r w:rsidRPr="00B17D6B">
              <w:rPr>
                <w:lang w:val="ro-RO"/>
              </w:rPr>
              <w:t>învăţămînt</w:t>
            </w:r>
            <w:proofErr w:type="spellEnd"/>
            <w:r w:rsidRPr="00B17D6B">
              <w:rPr>
                <w:lang w:val="ro-RO"/>
              </w:rPr>
              <w:t xml:space="preserve"> special (instituţii de </w:t>
            </w:r>
            <w:proofErr w:type="spellStart"/>
            <w:r w:rsidRPr="00B17D6B">
              <w:rPr>
                <w:lang w:val="ro-RO"/>
              </w:rPr>
              <w:t>învăţămînt</w:t>
            </w:r>
            <w:proofErr w:type="spellEnd"/>
            <w:r w:rsidRPr="00B17D6B">
              <w:rPr>
                <w:lang w:val="ro-RO"/>
              </w:rPr>
              <w:t xml:space="preserve"> auxiliare/speciale,  Centrul </w:t>
            </w:r>
            <w:proofErr w:type="spellStart"/>
            <w:r w:rsidRPr="00B17D6B">
              <w:rPr>
                <w:lang w:val="ro-RO"/>
              </w:rPr>
              <w:t>socio-psiho-pedagogic</w:t>
            </w:r>
            <w:proofErr w:type="spellEnd"/>
            <w:r w:rsidRPr="00B17D6B">
              <w:rPr>
                <w:lang w:val="ro-RO"/>
              </w:rPr>
              <w:t xml:space="preserve"> , centre de resurse) </w:t>
            </w:r>
          </w:p>
          <w:p w:rsidR="00B17D6B" w:rsidRPr="00B17D6B" w:rsidRDefault="00B17D6B" w:rsidP="00B17D6B">
            <w:pPr>
              <w:pStyle w:val="Listparagraf1"/>
              <w:numPr>
                <w:ilvl w:val="0"/>
                <w:numId w:val="1"/>
              </w:numPr>
              <w:ind w:left="460" w:hanging="423"/>
              <w:jc w:val="both"/>
              <w:rPr>
                <w:lang w:val="ro-RO"/>
              </w:rPr>
            </w:pPr>
            <w:r w:rsidRPr="00B17D6B">
              <w:rPr>
                <w:lang w:val="ro-RO"/>
              </w:rPr>
              <w:t xml:space="preserve">Formarea şi perfecţionarea cadrelor didactice, de sprijin şi medicale </w:t>
            </w:r>
          </w:p>
          <w:p w:rsidR="00B17D6B" w:rsidRPr="00B17D6B" w:rsidRDefault="00B17D6B" w:rsidP="00B17D6B">
            <w:pPr>
              <w:pStyle w:val="Listparagraf1"/>
              <w:numPr>
                <w:ilvl w:val="0"/>
                <w:numId w:val="2"/>
              </w:numPr>
              <w:ind w:left="460" w:hanging="423"/>
              <w:jc w:val="both"/>
              <w:rPr>
                <w:lang w:val="ro-MO"/>
              </w:rPr>
            </w:pPr>
            <w:r w:rsidRPr="00B17D6B">
              <w:rPr>
                <w:lang w:val="ro-RO"/>
              </w:rPr>
              <w:t>Consolidarea bazei tehnice şi didactico  - materiale</w:t>
            </w:r>
          </w:p>
        </w:tc>
      </w:tr>
      <w:tr w:rsidR="00B17D6B" w:rsidRPr="00A37B70" w:rsidTr="00FE108C">
        <w:trPr>
          <w:trHeight w:val="565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 xml:space="preserve">Descrierea succintă  a subprogramului </w:t>
            </w:r>
          </w:p>
        </w:tc>
        <w:tc>
          <w:tcPr>
            <w:tcW w:w="12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B17D6B" w:rsidRDefault="00B17D6B" w:rsidP="00B17D6B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17D6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Subprogramul 05 „Învăţământ special” ” </w:t>
            </w:r>
            <w:r w:rsidRPr="00B17D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include şcolile de </w:t>
            </w:r>
            <w:proofErr w:type="spellStart"/>
            <w:r w:rsidRPr="00B17D6B">
              <w:rPr>
                <w:rFonts w:ascii="Times New Roman" w:hAnsi="Times New Roman"/>
                <w:color w:val="000000"/>
                <w:sz w:val="24"/>
                <w:szCs w:val="24"/>
              </w:rPr>
              <w:t>tip-</w:t>
            </w:r>
            <w:proofErr w:type="spellEnd"/>
            <w:r w:rsidRPr="00B17D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internat, şcolile-internat cu regim special, şcolile – internat auxiliare şi şcolile-internat sanatoriale şi casele de copiii, fiind formă de organizare a procesului de </w:t>
            </w:r>
            <w:proofErr w:type="spellStart"/>
            <w:r w:rsidRPr="00B17D6B">
              <w:rPr>
                <w:rFonts w:ascii="Times New Roman" w:hAnsi="Times New Roman"/>
                <w:color w:val="000000"/>
                <w:sz w:val="24"/>
                <w:szCs w:val="24"/>
              </w:rPr>
              <w:t>învă</w:t>
            </w:r>
            <w:r w:rsidRPr="00B17D6B">
              <w:rPr>
                <w:rFonts w:ascii="Times New Roman" w:hAnsi="Tahoma"/>
                <w:color w:val="000000"/>
                <w:sz w:val="24"/>
                <w:szCs w:val="24"/>
              </w:rPr>
              <w:t>ț</w:t>
            </w:r>
            <w:r w:rsidRPr="00B17D6B">
              <w:rPr>
                <w:rFonts w:ascii="Times New Roman" w:hAnsi="Times New Roman"/>
                <w:color w:val="000000"/>
                <w:sz w:val="24"/>
                <w:szCs w:val="24"/>
              </w:rPr>
              <w:t>ămînt</w:t>
            </w:r>
            <w:proofErr w:type="spellEnd"/>
            <w:r w:rsidRPr="00B17D6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17D6B" w:rsidRPr="00A37B70" w:rsidTr="00C40FE9">
        <w:tc>
          <w:tcPr>
            <w:tcW w:w="7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b/>
                <w:sz w:val="24"/>
                <w:szCs w:val="24"/>
              </w:rPr>
              <w:t>I.B</w:t>
            </w:r>
            <w:r w:rsidRPr="00A37B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0791">
              <w:rPr>
                <w:rFonts w:ascii="Times New Roman" w:hAnsi="Times New Roman"/>
                <w:b/>
                <w:sz w:val="24"/>
                <w:szCs w:val="24"/>
              </w:rPr>
              <w:t>INDICATORI DE PERFORMANŢĂ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Cod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Unitatea de măsură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B17D6B" w:rsidRPr="00A37B70" w:rsidTr="00C40FE9">
        <w:tc>
          <w:tcPr>
            <w:tcW w:w="73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D6B" w:rsidRPr="00A37B70" w:rsidRDefault="00B17D6B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ind w:left="175"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proiect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estimat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D6B" w:rsidRPr="00A37B70" w:rsidRDefault="00B17D6B" w:rsidP="00FE108C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estimat</w:t>
            </w:r>
          </w:p>
        </w:tc>
      </w:tr>
      <w:tr w:rsidR="007B23F5" w:rsidRPr="00A37B70" w:rsidTr="00C40FE9">
        <w:trPr>
          <w:trHeight w:val="608"/>
        </w:trPr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23F5" w:rsidRPr="00A37B70" w:rsidRDefault="007B23F5" w:rsidP="00FE10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Rezultat</w:t>
            </w: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A37B70" w:rsidRDefault="008644C9" w:rsidP="00864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Ponderea cheltuielilor legate de s</w:t>
            </w:r>
            <w:r w:rsidR="007B23F5" w:rsidRPr="007B23F5">
              <w:rPr>
                <w:rFonts w:ascii="Times New Roman" w:hAnsi="Times New Roman"/>
                <w:sz w:val="24"/>
                <w:szCs w:val="24"/>
              </w:rPr>
              <w:t>ervicii</w:t>
            </w:r>
            <w:r>
              <w:rPr>
                <w:rFonts w:ascii="Times New Roman" w:hAnsi="Times New Roman"/>
                <w:sz w:val="24"/>
                <w:szCs w:val="24"/>
              </w:rPr>
              <w:t>le</w:t>
            </w:r>
            <w:r w:rsidR="007B23F5" w:rsidRPr="007B23F5">
              <w:rPr>
                <w:rFonts w:ascii="Times New Roman" w:hAnsi="Times New Roman"/>
                <w:sz w:val="24"/>
                <w:szCs w:val="24"/>
              </w:rPr>
              <w:t xml:space="preserve"> educaţionale de calitate prestate copiilor cu CES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A37B70" w:rsidRDefault="007B23F5" w:rsidP="007B23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 xml:space="preserve">01, 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A37B70" w:rsidRDefault="007B23F5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D94BC5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D94BC5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D94BC5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7B23F5" w:rsidRPr="00A37B70" w:rsidTr="00C40FE9">
        <w:trPr>
          <w:trHeight w:val="607"/>
        </w:trPr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8644C9" w:rsidP="008644C9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Ponderea numărului de unități de c</w:t>
            </w:r>
            <w:r w:rsidR="007B23F5" w:rsidRPr="007B23F5">
              <w:rPr>
                <w:rFonts w:ascii="Times New Roman" w:hAnsi="Times New Roman"/>
                <w:sz w:val="24"/>
                <w:szCs w:val="24"/>
              </w:rPr>
              <w:t>adre  didactice, de sprijin şi medicale calificate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23F5" w:rsidRPr="007B23F5">
              <w:rPr>
                <w:rFonts w:ascii="Times New Roman" w:hAnsi="Times New Roman"/>
                <w:sz w:val="24"/>
                <w:szCs w:val="24"/>
              </w:rPr>
              <w:t xml:space="preserve">din instituţiile de </w:t>
            </w:r>
            <w:r w:rsidRPr="007B23F5">
              <w:rPr>
                <w:rFonts w:ascii="Times New Roman" w:hAnsi="Times New Roman"/>
                <w:sz w:val="24"/>
                <w:szCs w:val="24"/>
              </w:rPr>
              <w:t>învățământ</w:t>
            </w:r>
            <w:r w:rsidR="007B23F5" w:rsidRPr="007B23F5">
              <w:rPr>
                <w:rFonts w:ascii="Times New Roman" w:hAnsi="Times New Roman"/>
                <w:sz w:val="24"/>
                <w:szCs w:val="24"/>
              </w:rPr>
              <w:t xml:space="preserve"> special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din numărul total de unități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 w:right="-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05,12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167AFE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167AFE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167AFE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7B23F5" w:rsidRPr="00A37B70" w:rsidTr="00C40FE9">
        <w:trPr>
          <w:trHeight w:val="189"/>
        </w:trPr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23F5" w:rsidRPr="00A37B70" w:rsidRDefault="007B23F5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8644C9" w:rsidP="00FE108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Ponderea cheltuielilor pentru dotarea instituțiilor de învățământ special în volumul total de cheltuieli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167AFE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167AFE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167AFE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B23F5" w:rsidRPr="00A37B70" w:rsidTr="00711A0A">
        <w:trPr>
          <w:trHeight w:val="360"/>
        </w:trPr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23F5" w:rsidRPr="00A37B70" w:rsidRDefault="007B23F5" w:rsidP="00711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lastRenderedPageBreak/>
              <w:t>Produs</w:t>
            </w: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8644C9" w:rsidP="008644C9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 xml:space="preserve">Numărul instituţii de învăţământ </w:t>
            </w:r>
            <w:r>
              <w:rPr>
                <w:rFonts w:ascii="Times New Roman" w:hAnsi="Times New Roman"/>
                <w:sz w:val="24"/>
                <w:szCs w:val="24"/>
              </w:rPr>
              <w:t>special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0207">
              <w:rPr>
                <w:rFonts w:ascii="Times New Roman" w:hAnsi="Times New Roman"/>
                <w:sz w:val="24"/>
                <w:szCs w:val="24"/>
              </w:rPr>
              <w:t>în care vor fi efectuate  reparaţii și înzestrarea bazei tehnico – materială a acestora</w:t>
            </w:r>
            <w:r w:rsidRPr="007B23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 w:right="-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unităţi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7B23F5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3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D94BC5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D94BC5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23F5" w:rsidRPr="00A37B70" w:rsidTr="00711A0A">
        <w:trPr>
          <w:trHeight w:val="545"/>
        </w:trPr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23F5" w:rsidRPr="00A37B70" w:rsidRDefault="007B23F5" w:rsidP="00711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Numărul de cadre </w:t>
            </w:r>
            <w:r w:rsidRPr="007B23F5">
              <w:rPr>
                <w:rFonts w:ascii="Times New Roman" w:hAnsi="Times New Roman"/>
                <w:sz w:val="24"/>
                <w:szCs w:val="24"/>
              </w:rPr>
              <w:t>didactice, de sprijin şi medicale calificate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 w:right="-7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unităţi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C40FE9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  <w:r w:rsidR="007B23F5" w:rsidRPr="007B23F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C40FE9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  <w:r w:rsidR="007B23F5" w:rsidRPr="007B23F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C40FE9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  <w:r w:rsidR="007B23F5" w:rsidRPr="007B23F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B23F5" w:rsidRPr="00A37B70" w:rsidTr="00711A0A"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23F5" w:rsidRPr="00A37B70" w:rsidRDefault="007B23F5" w:rsidP="00711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864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3F5">
              <w:rPr>
                <w:rFonts w:ascii="Times New Roman" w:hAnsi="Times New Roman"/>
                <w:sz w:val="24"/>
                <w:szCs w:val="24"/>
              </w:rPr>
              <w:t xml:space="preserve">Numărul de instituţii de </w:t>
            </w:r>
            <w:r w:rsidR="008644C9" w:rsidRPr="007B23F5">
              <w:rPr>
                <w:rFonts w:ascii="Times New Roman" w:hAnsi="Times New Roman"/>
                <w:sz w:val="24"/>
                <w:szCs w:val="24"/>
              </w:rPr>
              <w:t>învățământ</w:t>
            </w:r>
            <w:r w:rsidRPr="007B23F5">
              <w:rPr>
                <w:rFonts w:ascii="Times New Roman" w:hAnsi="Times New Roman"/>
                <w:sz w:val="24"/>
                <w:szCs w:val="24"/>
              </w:rPr>
              <w:t xml:space="preserve"> special dotate cu </w:t>
            </w:r>
            <w:r w:rsidR="008644C9">
              <w:rPr>
                <w:rFonts w:ascii="Times New Roman" w:hAnsi="Times New Roman"/>
                <w:sz w:val="24"/>
                <w:szCs w:val="24"/>
              </w:rPr>
              <w:t>soft-uri educaționale</w:t>
            </w:r>
            <w:r w:rsidRPr="007B23F5">
              <w:rPr>
                <w:rFonts w:ascii="Times New Roman" w:hAnsi="Times New Roman"/>
                <w:sz w:val="24"/>
                <w:szCs w:val="24"/>
              </w:rPr>
              <w:t xml:space="preserve"> (tehnică de calcul, table interactive etc.) conform curricul</w:t>
            </w:r>
            <w:r w:rsidR="008644C9">
              <w:rPr>
                <w:rFonts w:ascii="Times New Roman" w:hAnsi="Times New Roman"/>
                <w:sz w:val="24"/>
                <w:szCs w:val="24"/>
              </w:rPr>
              <w:t>umului</w:t>
            </w:r>
            <w:r w:rsidRPr="007B23F5">
              <w:rPr>
                <w:rFonts w:ascii="Times New Roman" w:hAnsi="Times New Roman"/>
                <w:sz w:val="24"/>
                <w:szCs w:val="24"/>
              </w:rPr>
              <w:t xml:space="preserve"> şcolar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3F5" w:rsidRPr="00A37B70" w:rsidRDefault="007B23F5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7B23F5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3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D94BC5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3F5" w:rsidRPr="007B23F5" w:rsidRDefault="007B23F5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3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11A0A" w:rsidRPr="00A37B70" w:rsidTr="00711A0A"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1A0A" w:rsidRDefault="00711A0A" w:rsidP="00711A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Eficienţă</w:t>
            </w:r>
          </w:p>
          <w:p w:rsidR="00711A0A" w:rsidRPr="00711A0A" w:rsidRDefault="00711A0A" w:rsidP="00711A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0A" w:rsidRPr="00A37B70" w:rsidRDefault="00711A0A" w:rsidP="00864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3F5">
              <w:rPr>
                <w:rFonts w:ascii="Times New Roman" w:hAnsi="Times New Roman"/>
                <w:sz w:val="24"/>
                <w:szCs w:val="24"/>
              </w:rPr>
              <w:t xml:space="preserve">Cheltuieli medii pentru asigurarea condiţiilor </w:t>
            </w:r>
            <w:r>
              <w:rPr>
                <w:rFonts w:ascii="Times New Roman" w:hAnsi="Times New Roman"/>
                <w:sz w:val="24"/>
                <w:szCs w:val="24"/>
              </w:rPr>
              <w:t>educaționale de calitate pentru un copil în</w:t>
            </w:r>
            <w:r w:rsidRPr="007B23F5">
              <w:rPr>
                <w:rFonts w:ascii="Times New Roman" w:hAnsi="Times New Roman"/>
                <w:sz w:val="24"/>
                <w:szCs w:val="24"/>
              </w:rPr>
              <w:t xml:space="preserve"> institu</w:t>
            </w:r>
            <w:r w:rsidRPr="007B23F5">
              <w:rPr>
                <w:rFonts w:ascii="Cambria Math" w:hAnsi="Cambria Math" w:cs="Cambria Math"/>
                <w:sz w:val="24"/>
                <w:szCs w:val="24"/>
              </w:rPr>
              <w:t>ț</w:t>
            </w:r>
            <w:r w:rsidRPr="007B23F5">
              <w:rPr>
                <w:rFonts w:ascii="Times New Roman" w:hAnsi="Times New Roman"/>
                <w:sz w:val="24"/>
                <w:szCs w:val="24"/>
              </w:rPr>
              <w:t>ii de învățământ special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0A" w:rsidRPr="00A37B70" w:rsidRDefault="00711A0A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0A" w:rsidRPr="00A37B70" w:rsidRDefault="00711A0A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70">
              <w:rPr>
                <w:rFonts w:ascii="Times New Roman" w:hAnsi="Times New Roman"/>
                <w:sz w:val="24"/>
                <w:szCs w:val="24"/>
              </w:rPr>
              <w:t>lei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A0A" w:rsidRPr="007B23F5" w:rsidRDefault="00711A0A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51673,50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A0A" w:rsidRPr="007B23F5" w:rsidRDefault="00711A0A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55300,00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A0A" w:rsidRPr="007B23F5" w:rsidRDefault="00711A0A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58475,00</w:t>
            </w:r>
          </w:p>
        </w:tc>
      </w:tr>
      <w:tr w:rsidR="00711A0A" w:rsidRPr="00A37B70" w:rsidTr="00F23797"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11A0A" w:rsidRPr="00A37B70" w:rsidRDefault="00711A0A" w:rsidP="00FE10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0A" w:rsidRPr="00A37B70" w:rsidRDefault="00711A0A" w:rsidP="00D94BC5">
            <w:pPr>
              <w:pStyle w:val="Listparagraf1"/>
              <w:tabs>
                <w:tab w:val="left" w:pos="142"/>
              </w:tabs>
              <w:ind w:left="0"/>
              <w:jc w:val="both"/>
              <w:rPr>
                <w:lang w:val="ro-MO" w:eastAsia="en-US"/>
              </w:rPr>
            </w:pPr>
            <w:r w:rsidRPr="007B23F5">
              <w:rPr>
                <w:lang w:val="ro-MO" w:eastAsia="en-US"/>
              </w:rPr>
              <w:t>Eficientizarea cheltuielilor pentru consolidarea bazei tehnico materială</w:t>
            </w:r>
            <w:r>
              <w:rPr>
                <w:lang w:val="ro-MO" w:eastAsia="en-US"/>
              </w:rPr>
              <w:t xml:space="preserve"> și didactică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0A" w:rsidRPr="00A37B70" w:rsidRDefault="00711A0A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0A" w:rsidRPr="00A37B70" w:rsidRDefault="00711A0A" w:rsidP="00FE108C">
            <w:pPr>
              <w:spacing w:after="0" w:line="240" w:lineRule="auto"/>
              <w:ind w:left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A0A" w:rsidRPr="007B23F5" w:rsidRDefault="00711A0A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A0A" w:rsidRPr="007B23F5" w:rsidRDefault="00711A0A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A0A" w:rsidRPr="007B23F5" w:rsidRDefault="00711A0A" w:rsidP="007B23F5">
            <w:pPr>
              <w:ind w:left="175"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B17D6B" w:rsidRDefault="00B17D6B" w:rsidP="00B17D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4704" w:type="dxa"/>
        <w:tblInd w:w="93" w:type="dxa"/>
        <w:tblLook w:val="04A0"/>
      </w:tblPr>
      <w:tblGrid>
        <w:gridCol w:w="4512"/>
        <w:gridCol w:w="5284"/>
        <w:gridCol w:w="560"/>
        <w:gridCol w:w="999"/>
        <w:gridCol w:w="214"/>
        <w:gridCol w:w="235"/>
        <w:gridCol w:w="1111"/>
        <w:gridCol w:w="1372"/>
        <w:gridCol w:w="235"/>
        <w:gridCol w:w="182"/>
      </w:tblGrid>
      <w:tr w:rsidR="00340791" w:rsidRPr="00501A77" w:rsidTr="00AC0721">
        <w:trPr>
          <w:gridAfter w:val="1"/>
          <w:wAfter w:w="182" w:type="dxa"/>
          <w:trHeight w:val="411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791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40791" w:rsidRPr="00501A77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II. CHELTUIELI</w:t>
            </w:r>
          </w:p>
        </w:tc>
        <w:tc>
          <w:tcPr>
            <w:tcW w:w="5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791" w:rsidRPr="00501A77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791" w:rsidRPr="00501A77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791" w:rsidRPr="00501A77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791" w:rsidRPr="00501A77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mii lei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0791" w:rsidRPr="00501A77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340791" w:rsidRPr="00501A77" w:rsidTr="00340791">
        <w:trPr>
          <w:trHeight w:val="905"/>
        </w:trPr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91" w:rsidRPr="00501A77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Denumire</w:t>
            </w:r>
            <w:proofErr w:type="spellEnd"/>
          </w:p>
        </w:tc>
        <w:tc>
          <w:tcPr>
            <w:tcW w:w="5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0791" w:rsidRPr="00501A77" w:rsidRDefault="00340791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791" w:rsidRPr="00501A77" w:rsidRDefault="00340791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2016 </w:t>
            </w: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proiect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791" w:rsidRPr="00501A77" w:rsidRDefault="00340791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2017  </w:t>
            </w: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estimat</w:t>
            </w:r>
            <w:proofErr w:type="spellEnd"/>
          </w:p>
        </w:tc>
        <w:tc>
          <w:tcPr>
            <w:tcW w:w="1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791" w:rsidRPr="00501A77" w:rsidRDefault="00340791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2018  </w:t>
            </w: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estimat</w:t>
            </w:r>
            <w:proofErr w:type="spellEnd"/>
          </w:p>
        </w:tc>
      </w:tr>
      <w:tr w:rsidR="00340791" w:rsidRPr="00501A77" w:rsidTr="00340791">
        <w:trPr>
          <w:trHeight w:val="576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91" w:rsidRPr="00501A77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Total</w:t>
            </w:r>
            <w:proofErr w:type="spellEnd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general</w:t>
            </w:r>
            <w:proofErr w:type="spellEnd"/>
          </w:p>
        </w:tc>
        <w:tc>
          <w:tcPr>
            <w:tcW w:w="5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0791" w:rsidRPr="00501A77" w:rsidRDefault="00340791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91" w:rsidRPr="00564835" w:rsidRDefault="00340791" w:rsidP="00F12A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  <w:r w:rsidR="00F12A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46399,3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91" w:rsidRPr="00F12AC2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  <w:r w:rsidR="00F12A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48450,4</w:t>
            </w:r>
          </w:p>
        </w:tc>
        <w:tc>
          <w:tcPr>
            <w:tcW w:w="1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0791" w:rsidRPr="00F12AC2" w:rsidRDefault="00340791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  <w:r w:rsidR="00F12A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51231,6</w:t>
            </w:r>
          </w:p>
        </w:tc>
      </w:tr>
    </w:tbl>
    <w:p w:rsidR="00340791" w:rsidRDefault="00340791" w:rsidP="003407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0791" w:rsidRDefault="00340791" w:rsidP="003407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0791" w:rsidRPr="00501A77" w:rsidRDefault="00340791" w:rsidP="003407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Șef al Direcției                                                                                                                Veronica Herța</w:t>
      </w:r>
    </w:p>
    <w:p w:rsidR="00B17D6B" w:rsidRPr="00A37B70" w:rsidRDefault="00B17D6B" w:rsidP="00B17D6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17D6B" w:rsidRPr="00A37B70" w:rsidRDefault="00B17D6B" w:rsidP="00B17D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4F04" w:rsidRDefault="00444F04"/>
    <w:sectPr w:rsidR="00444F04" w:rsidSect="00B0322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3AE"/>
    <w:multiLevelType w:val="hybridMultilevel"/>
    <w:tmpl w:val="DEFC03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A7357"/>
    <w:multiLevelType w:val="hybridMultilevel"/>
    <w:tmpl w:val="2DB6E6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17D6B"/>
    <w:rsid w:val="00096A9D"/>
    <w:rsid w:val="00167AFE"/>
    <w:rsid w:val="0017118B"/>
    <w:rsid w:val="00340791"/>
    <w:rsid w:val="00351379"/>
    <w:rsid w:val="00444F04"/>
    <w:rsid w:val="0044728B"/>
    <w:rsid w:val="00555CA0"/>
    <w:rsid w:val="00564835"/>
    <w:rsid w:val="005C7DB7"/>
    <w:rsid w:val="005E32A5"/>
    <w:rsid w:val="00711A0A"/>
    <w:rsid w:val="007B23F5"/>
    <w:rsid w:val="008644C9"/>
    <w:rsid w:val="00892124"/>
    <w:rsid w:val="00972156"/>
    <w:rsid w:val="00A1312C"/>
    <w:rsid w:val="00A55157"/>
    <w:rsid w:val="00B17D6B"/>
    <w:rsid w:val="00B62C93"/>
    <w:rsid w:val="00C40FE9"/>
    <w:rsid w:val="00CD28CE"/>
    <w:rsid w:val="00D55821"/>
    <w:rsid w:val="00D55DB0"/>
    <w:rsid w:val="00D94BC5"/>
    <w:rsid w:val="00E74CF1"/>
    <w:rsid w:val="00E84914"/>
    <w:rsid w:val="00EB4BE0"/>
    <w:rsid w:val="00EF5514"/>
    <w:rsid w:val="00F12AC2"/>
    <w:rsid w:val="00FB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D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uiPriority w:val="34"/>
    <w:qFormat/>
    <w:rsid w:val="00B17D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vbujac</dc:creator>
  <cp:lastModifiedBy>ogrecu</cp:lastModifiedBy>
  <cp:revision>12</cp:revision>
  <cp:lastPrinted>2015-09-24T06:46:00Z</cp:lastPrinted>
  <dcterms:created xsi:type="dcterms:W3CDTF">2015-09-21T06:34:00Z</dcterms:created>
  <dcterms:modified xsi:type="dcterms:W3CDTF">2015-12-07T10:17:00Z</dcterms:modified>
</cp:coreProperties>
</file>